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9780" w:type="dxa"/>
        <w:tblInd w:w="-5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306"/>
        <w:gridCol w:w="947"/>
        <w:gridCol w:w="102"/>
        <w:gridCol w:w="1031"/>
        <w:gridCol w:w="174"/>
        <w:gridCol w:w="260"/>
        <w:gridCol w:w="260"/>
        <w:gridCol w:w="260"/>
        <w:gridCol w:w="163"/>
        <w:gridCol w:w="97"/>
        <w:gridCol w:w="260"/>
        <w:gridCol w:w="260"/>
        <w:gridCol w:w="260"/>
        <w:gridCol w:w="260"/>
        <w:gridCol w:w="260"/>
        <w:gridCol w:w="260"/>
        <w:gridCol w:w="280"/>
        <w:gridCol w:w="260"/>
        <w:gridCol w:w="260"/>
        <w:gridCol w:w="260"/>
        <w:gridCol w:w="260"/>
        <w:gridCol w:w="260"/>
        <w:gridCol w:w="260"/>
        <w:gridCol w:w="240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80" w:type="dxa"/>
            <w:gridSpan w:val="26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  <w:t>中共嘉兴市南湖区委组织部所属事业单位</w:t>
            </w:r>
          </w:p>
          <w:p>
            <w:pPr>
              <w:widowControl/>
              <w:spacing w:line="4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34"/>
                <w:szCs w:val="3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  <w:t>公开选聘工作人员报名表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姓  名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民 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3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56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0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  住址</w:t>
            </w:r>
          </w:p>
        </w:tc>
        <w:tc>
          <w:tcPr>
            <w:tcW w:w="412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80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20" w:type="dxa"/>
            <w:gridSpan w:val="1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08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何时何种形式进入事业编制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全日制教育　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　</w:t>
            </w:r>
          </w:p>
        </w:tc>
        <w:tc>
          <w:tcPr>
            <w:tcW w:w="492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92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Email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　</w:t>
            </w:r>
          </w:p>
        </w:tc>
        <w:tc>
          <w:tcPr>
            <w:tcW w:w="11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　</w:t>
            </w:r>
          </w:p>
        </w:tc>
        <w:tc>
          <w:tcPr>
            <w:tcW w:w="41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历年考核及 奖惩情况</w:t>
            </w:r>
          </w:p>
        </w:tc>
        <w:tc>
          <w:tcPr>
            <w:tcW w:w="8474" w:type="dxa"/>
            <w:gridSpan w:val="2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74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学习及工作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简历</w:t>
            </w:r>
          </w:p>
        </w:tc>
        <w:tc>
          <w:tcPr>
            <w:tcW w:w="8474" w:type="dxa"/>
            <w:gridSpan w:val="2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74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74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74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74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74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所在单位</w:t>
            </w:r>
          </w:p>
          <w:p>
            <w:pPr>
              <w:widowControl/>
              <w:rPr>
                <w:rFonts w:hint="eastAsia" w:ascii="宋体" w:hAnsi="宋体" w:cs="宋体"/>
                <w:spacing w:val="-17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17"/>
                <w:kern w:val="0"/>
                <w:sz w:val="22"/>
                <w:szCs w:val="22"/>
              </w:rPr>
              <w:t>（主管部门）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  见</w:t>
            </w:r>
          </w:p>
        </w:tc>
        <w:tc>
          <w:tcPr>
            <w:tcW w:w="847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>
            <w:pPr>
              <w:widowControl/>
              <w:tabs>
                <w:tab w:val="left" w:pos="551"/>
                <w:tab w:val="center" w:pos="4342"/>
              </w:tabs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ab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XXX同志为我单位公益一类事业编制工作人员，经研究，同意其报名参加中共嘉兴市南湖区委组织部所属事业单位公开选聘。</w:t>
            </w:r>
          </w:p>
          <w:p>
            <w:pPr>
              <w:widowControl/>
              <w:tabs>
                <w:tab w:val="left" w:pos="551"/>
                <w:tab w:val="center" w:pos="4342"/>
              </w:tabs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ab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（盖章）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   年      月      日                                                                                                                                                  </w:t>
            </w:r>
          </w:p>
        </w:tc>
      </w:tr>
    </w:tbl>
    <w:p>
      <w:pPr>
        <w:widowControl/>
        <w:spacing w:line="14" w:lineRule="exact"/>
        <w:jc w:val="left"/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</w:pPr>
    </w:p>
    <w:sectPr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518EC"/>
    <w:rsid w:val="00403D75"/>
    <w:rsid w:val="005756FC"/>
    <w:rsid w:val="00731F7B"/>
    <w:rsid w:val="007626B5"/>
    <w:rsid w:val="00972DCF"/>
    <w:rsid w:val="2BB27948"/>
    <w:rsid w:val="3B151F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  <w:style w:type="character" w:styleId="8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719</Characters>
  <Lines>5</Lines>
  <Paragraphs>1</Paragraphs>
  <TotalTime>0</TotalTime>
  <ScaleCrop>false</ScaleCrop>
  <LinksUpToDate>false</LinksUpToDate>
  <CharactersWithSpaces>843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2013-06-15T03:13:00Z</dcterms:created>
  <dc:creator>Administrator</dc:creator>
  <cp:lastModifiedBy>WPS_1475113929</cp:lastModifiedBy>
  <cp:lastPrinted>2020-03-19T08:30:00Z</cp:lastPrinted>
  <dcterms:modified xsi:type="dcterms:W3CDTF">2020-03-19T10:37:07Z</dcterms:modified>
  <dc:title>嘉兴市南湖区食品药品稽查大队公开选调工作人员公告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